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2FA70" w14:textId="5778D9C7" w:rsidR="002F7A88" w:rsidRPr="004A53CC" w:rsidRDefault="004A53CC">
      <w:pPr>
        <w:rPr>
          <w:rFonts w:ascii="Eras Medium ITC" w:hAnsi="Eras Medium ITC"/>
        </w:rPr>
      </w:pPr>
      <w:r w:rsidRPr="004A53CC">
        <w:rPr>
          <w:rFonts w:ascii="Eras Medium ITC" w:hAnsi="Eras Medium ITC"/>
        </w:rPr>
        <w:t>Friday 22</w:t>
      </w:r>
      <w:r w:rsidRPr="004A53CC">
        <w:rPr>
          <w:rFonts w:ascii="Eras Medium ITC" w:hAnsi="Eras Medium ITC"/>
          <w:vertAlign w:val="superscript"/>
        </w:rPr>
        <w:t>nd</w:t>
      </w:r>
      <w:r w:rsidRPr="004A53CC">
        <w:rPr>
          <w:rFonts w:ascii="Eras Medium ITC" w:hAnsi="Eras Medium ITC"/>
        </w:rPr>
        <w:t xml:space="preserve"> May 2020</w:t>
      </w:r>
    </w:p>
    <w:p w14:paraId="52478973" w14:textId="39733DA9" w:rsidR="004A53CC" w:rsidRPr="004A53CC" w:rsidRDefault="004A53CC">
      <w:pPr>
        <w:rPr>
          <w:rFonts w:ascii="Eras Medium ITC" w:hAnsi="Eras Medium ITC"/>
        </w:rPr>
      </w:pPr>
      <w:r w:rsidRPr="004A53CC">
        <w:rPr>
          <w:rFonts w:ascii="Eras Medium ITC" w:hAnsi="Eras Medium ITC"/>
        </w:rPr>
        <w:t>Year 1</w:t>
      </w:r>
    </w:p>
    <w:tbl>
      <w:tblPr>
        <w:tblStyle w:val="TableGrid"/>
        <w:tblW w:w="0" w:type="auto"/>
        <w:tblLook w:val="04A0" w:firstRow="1" w:lastRow="0" w:firstColumn="1" w:lastColumn="0" w:noHBand="0" w:noVBand="1"/>
      </w:tblPr>
      <w:tblGrid>
        <w:gridCol w:w="545"/>
        <w:gridCol w:w="8471"/>
      </w:tblGrid>
      <w:tr w:rsidR="004A53CC" w:rsidRPr="004A53CC" w14:paraId="6210D24F" w14:textId="77777777" w:rsidTr="004A53CC">
        <w:tc>
          <w:tcPr>
            <w:tcW w:w="2122" w:type="dxa"/>
          </w:tcPr>
          <w:p w14:paraId="1DEF44FD" w14:textId="21972BEA" w:rsidR="004A53CC" w:rsidRPr="004A53CC" w:rsidRDefault="004A53CC">
            <w:pPr>
              <w:rPr>
                <w:rFonts w:ascii="Eras Medium ITC" w:hAnsi="Eras Medium ITC"/>
              </w:rPr>
            </w:pPr>
            <w:r w:rsidRPr="004A53CC">
              <w:rPr>
                <w:rFonts w:ascii="Eras Medium ITC" w:hAnsi="Eras Medium ITC"/>
              </w:rPr>
              <w:t>English</w:t>
            </w:r>
          </w:p>
        </w:tc>
        <w:tc>
          <w:tcPr>
            <w:tcW w:w="6894" w:type="dxa"/>
          </w:tcPr>
          <w:p w14:paraId="700DA8B5" w14:textId="77777777" w:rsidR="004A53CC" w:rsidRPr="004A53CC" w:rsidRDefault="004A53CC" w:rsidP="004A53CC">
            <w:pPr>
              <w:rPr>
                <w:rFonts w:ascii="Eras Medium ITC" w:hAnsi="Eras Medium ITC"/>
              </w:rPr>
            </w:pPr>
            <w:r w:rsidRPr="004A53CC">
              <w:rPr>
                <w:rFonts w:ascii="Eras Medium ITC" w:hAnsi="Eras Medium ITC" w:cs="Cavolini"/>
                <w:sz w:val="24"/>
                <w:szCs w:val="24"/>
              </w:rPr>
              <w:t xml:space="preserve">Refresh your brain into plural nouns with this video: </w:t>
            </w:r>
            <w:hyperlink r:id="rId4" w:history="1">
              <w:r w:rsidRPr="004A53CC">
                <w:rPr>
                  <w:rStyle w:val="Hyperlink"/>
                  <w:rFonts w:ascii="Eras Medium ITC" w:hAnsi="Eras Medium ITC"/>
                </w:rPr>
                <w:t>https://standalone.espresso.co.uk/espresso/primary_uk_sa/sa_item898714_1/subject/module/video/item910810/grade1/module910304/collection910301/section910915/index.html</w:t>
              </w:r>
            </w:hyperlink>
          </w:p>
          <w:p w14:paraId="570E130D" w14:textId="77777777" w:rsidR="004A53CC" w:rsidRPr="004A53CC" w:rsidRDefault="004A53CC" w:rsidP="004A53CC">
            <w:pPr>
              <w:rPr>
                <w:rFonts w:ascii="Eras Medium ITC" w:hAnsi="Eras Medium ITC" w:cs="Cavolini"/>
                <w:sz w:val="24"/>
                <w:szCs w:val="24"/>
              </w:rPr>
            </w:pPr>
          </w:p>
          <w:p w14:paraId="51FDB7C2" w14:textId="77777777" w:rsidR="004A53CC" w:rsidRPr="004A53CC" w:rsidRDefault="004A53CC" w:rsidP="004A53CC">
            <w:pPr>
              <w:rPr>
                <w:rFonts w:ascii="Eras Medium ITC" w:hAnsi="Eras Medium ITC" w:cs="Cavolini"/>
                <w:sz w:val="24"/>
                <w:szCs w:val="24"/>
              </w:rPr>
            </w:pPr>
            <w:r w:rsidRPr="004A53CC">
              <w:rPr>
                <w:rFonts w:ascii="Eras Medium ITC" w:hAnsi="Eras Medium ITC" w:cs="Cavolini"/>
                <w:sz w:val="24"/>
                <w:szCs w:val="24"/>
              </w:rPr>
              <w:t xml:space="preserve">Have a go at changing the list of words attached into plurals using -s or -es. </w:t>
            </w:r>
          </w:p>
          <w:p w14:paraId="0D7F65BF" w14:textId="77777777" w:rsidR="004A53CC" w:rsidRPr="004A53CC" w:rsidRDefault="004A53CC" w:rsidP="004A53CC">
            <w:pPr>
              <w:rPr>
                <w:rFonts w:ascii="Eras Medium ITC" w:hAnsi="Eras Medium ITC" w:cs="Cavolini"/>
                <w:sz w:val="24"/>
                <w:szCs w:val="24"/>
              </w:rPr>
            </w:pPr>
            <w:r w:rsidRPr="004A53CC">
              <w:rPr>
                <w:rFonts w:ascii="Eras Medium ITC" w:hAnsi="Eras Medium ITC"/>
                <w:noProof/>
              </w:rPr>
              <w:drawing>
                <wp:inline distT="0" distB="0" distL="0" distR="0" wp14:anchorId="50E1F3EC" wp14:editId="4D0A19DF">
                  <wp:extent cx="2618324" cy="3914898"/>
                  <wp:effectExtent l="0" t="635"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rot="5400000">
                            <a:off x="0" y="0"/>
                            <a:ext cx="2620952" cy="3918828"/>
                          </a:xfrm>
                          <a:prstGeom prst="rect">
                            <a:avLst/>
                          </a:prstGeom>
                        </pic:spPr>
                      </pic:pic>
                    </a:graphicData>
                  </a:graphic>
                </wp:inline>
              </w:drawing>
            </w:r>
          </w:p>
          <w:p w14:paraId="6B6F02D0" w14:textId="46491B52" w:rsidR="004A53CC" w:rsidRPr="004A53CC" w:rsidRDefault="004A53CC" w:rsidP="004A53CC">
            <w:pPr>
              <w:rPr>
                <w:rFonts w:ascii="Eras Medium ITC" w:hAnsi="Eras Medium ITC" w:cs="Cavolini"/>
                <w:sz w:val="24"/>
                <w:szCs w:val="24"/>
              </w:rPr>
            </w:pPr>
            <w:r w:rsidRPr="004A53CC">
              <w:rPr>
                <w:rFonts w:ascii="Eras Medium ITC" w:hAnsi="Eras Medium ITC" w:cs="Cavolini"/>
                <w:sz w:val="24"/>
                <w:szCs w:val="24"/>
              </w:rPr>
              <w:t xml:space="preserve">Thinking back to the picture you looked at yesterday </w:t>
            </w:r>
            <w:r w:rsidRPr="004A53CC">
              <w:rPr>
                <w:rFonts w:ascii="Eras Medium ITC" w:hAnsi="Eras Medium ITC" w:cs="Cavolini"/>
                <w:sz w:val="24"/>
                <w:szCs w:val="24"/>
              </w:rPr>
              <w:t xml:space="preserve">have a go at the </w:t>
            </w:r>
          </w:p>
          <w:p w14:paraId="1CCBC8C5" w14:textId="59B3DF11" w:rsidR="004A53CC" w:rsidRPr="004A53CC" w:rsidRDefault="004A53CC" w:rsidP="004A53CC">
            <w:pPr>
              <w:rPr>
                <w:rFonts w:ascii="Eras Medium ITC" w:hAnsi="Eras Medium ITC" w:cs="Cavolini"/>
                <w:sz w:val="24"/>
                <w:szCs w:val="24"/>
              </w:rPr>
            </w:pPr>
            <w:r w:rsidRPr="004A53CC">
              <w:rPr>
                <w:rFonts w:ascii="Eras Medium ITC" w:hAnsi="Eras Medium ITC" w:cs="Cavolini"/>
                <w:sz w:val="24"/>
                <w:szCs w:val="24"/>
              </w:rPr>
              <w:t xml:space="preserve">Comprehension questions </w:t>
            </w:r>
            <w:r w:rsidRPr="004A53CC">
              <w:rPr>
                <w:rFonts w:ascii="Eras Medium ITC" w:hAnsi="Eras Medium ITC" w:cs="Cavolini"/>
                <w:sz w:val="24"/>
                <w:szCs w:val="24"/>
              </w:rPr>
              <w:t xml:space="preserve">attached. </w:t>
            </w:r>
          </w:p>
          <w:p w14:paraId="7F3652BB" w14:textId="77777777" w:rsidR="004A53CC" w:rsidRPr="004A53CC" w:rsidRDefault="004A53CC">
            <w:pPr>
              <w:rPr>
                <w:rFonts w:ascii="Eras Medium ITC" w:hAnsi="Eras Medium ITC"/>
              </w:rPr>
            </w:pPr>
          </w:p>
        </w:tc>
      </w:tr>
      <w:tr w:rsidR="004A53CC" w:rsidRPr="004A53CC" w14:paraId="739ABA29" w14:textId="77777777" w:rsidTr="004A53CC">
        <w:tc>
          <w:tcPr>
            <w:tcW w:w="2122" w:type="dxa"/>
          </w:tcPr>
          <w:p w14:paraId="3A60FCA3" w14:textId="3E1DACC6" w:rsidR="004A53CC" w:rsidRPr="004A53CC" w:rsidRDefault="004A53CC">
            <w:pPr>
              <w:rPr>
                <w:rFonts w:ascii="Eras Medium ITC" w:hAnsi="Eras Medium ITC"/>
              </w:rPr>
            </w:pPr>
            <w:r w:rsidRPr="004A53CC">
              <w:rPr>
                <w:rFonts w:ascii="Eras Medium ITC" w:hAnsi="Eras Medium ITC"/>
              </w:rPr>
              <w:t>Maths</w:t>
            </w:r>
          </w:p>
        </w:tc>
        <w:tc>
          <w:tcPr>
            <w:tcW w:w="6894" w:type="dxa"/>
          </w:tcPr>
          <w:p w14:paraId="69DF7F25" w14:textId="77777777" w:rsidR="004A53CC" w:rsidRPr="004A53CC" w:rsidRDefault="004A53CC" w:rsidP="004A53CC">
            <w:pPr>
              <w:rPr>
                <w:rFonts w:ascii="Eras Medium ITC" w:hAnsi="Eras Medium ITC" w:cs="Cavolini"/>
                <w:sz w:val="24"/>
                <w:szCs w:val="24"/>
              </w:rPr>
            </w:pPr>
            <w:r w:rsidRPr="004A53CC">
              <w:rPr>
                <w:rFonts w:ascii="Eras Medium ITC" w:hAnsi="Eras Medium ITC" w:cs="Cavolini"/>
                <w:sz w:val="24"/>
                <w:szCs w:val="24"/>
              </w:rPr>
              <w:t>Subtraction</w:t>
            </w:r>
          </w:p>
          <w:p w14:paraId="3E1D9CBC" w14:textId="77777777" w:rsidR="004A53CC" w:rsidRPr="004A53CC" w:rsidRDefault="004A53CC" w:rsidP="004A53CC">
            <w:pPr>
              <w:rPr>
                <w:rFonts w:ascii="Eras Medium ITC" w:hAnsi="Eras Medium ITC" w:cs="Cavolini"/>
                <w:sz w:val="24"/>
                <w:szCs w:val="24"/>
              </w:rPr>
            </w:pPr>
          </w:p>
          <w:p w14:paraId="1112C086" w14:textId="77777777" w:rsidR="004A53CC" w:rsidRPr="004A53CC" w:rsidRDefault="004A53CC" w:rsidP="004A53CC">
            <w:pPr>
              <w:rPr>
                <w:rFonts w:ascii="Eras Medium ITC" w:hAnsi="Eras Medium ITC"/>
              </w:rPr>
            </w:pPr>
            <w:r w:rsidRPr="004A53CC">
              <w:rPr>
                <w:rFonts w:ascii="Eras Medium ITC" w:hAnsi="Eras Medium ITC" w:cs="Cavolini"/>
                <w:sz w:val="24"/>
                <w:szCs w:val="24"/>
              </w:rPr>
              <w:t xml:space="preserve">Subtraction by crossing 10 game: </w:t>
            </w:r>
            <w:hyperlink r:id="rId6" w:history="1">
              <w:r w:rsidRPr="004A53CC">
                <w:rPr>
                  <w:rStyle w:val="Hyperlink"/>
                  <w:rFonts w:ascii="Eras Medium ITC" w:hAnsi="Eras Medium ITC"/>
                </w:rPr>
                <w:t>https://kids.classroomsecrets.co.uk/resource/year-1-subtraction-maths-game-subtraction-crossing-10-1/</w:t>
              </w:r>
            </w:hyperlink>
          </w:p>
          <w:p w14:paraId="1770A18F" w14:textId="77777777" w:rsidR="004A53CC" w:rsidRPr="004A53CC" w:rsidRDefault="004A53CC" w:rsidP="004A53CC">
            <w:pPr>
              <w:rPr>
                <w:rFonts w:ascii="Eras Medium ITC" w:hAnsi="Eras Medium ITC"/>
              </w:rPr>
            </w:pPr>
          </w:p>
          <w:p w14:paraId="56F2AC5C" w14:textId="77777777" w:rsidR="004A53CC" w:rsidRPr="004A53CC" w:rsidRDefault="004A53CC" w:rsidP="004A53CC">
            <w:pPr>
              <w:rPr>
                <w:rFonts w:ascii="Eras Medium ITC" w:hAnsi="Eras Medium ITC"/>
                <w:sz w:val="28"/>
                <w:szCs w:val="28"/>
              </w:rPr>
            </w:pPr>
            <w:r w:rsidRPr="004A53CC">
              <w:rPr>
                <w:rFonts w:ascii="Eras Medium ITC" w:hAnsi="Eras Medium ITC"/>
                <w:sz w:val="28"/>
                <w:szCs w:val="28"/>
              </w:rPr>
              <w:t>Using the numbers</w:t>
            </w:r>
          </w:p>
          <w:p w14:paraId="36CB3537" w14:textId="77777777" w:rsidR="004A53CC" w:rsidRPr="004A53CC" w:rsidRDefault="004A53CC" w:rsidP="004A53CC">
            <w:pPr>
              <w:rPr>
                <w:rFonts w:ascii="Eras Medium ITC" w:hAnsi="Eras Medium ITC"/>
                <w:sz w:val="28"/>
                <w:szCs w:val="28"/>
              </w:rPr>
            </w:pPr>
            <w:r w:rsidRPr="004A53CC">
              <w:rPr>
                <w:rFonts w:ascii="Eras Medium ITC" w:hAnsi="Eras Medium ITC"/>
                <w:sz w:val="28"/>
                <w:szCs w:val="28"/>
              </w:rPr>
              <w:t>16, 8, 10, 6, 3, 5, can you make two subtraction number sentences? (it is possible!)</w:t>
            </w:r>
          </w:p>
          <w:p w14:paraId="2CC5591F" w14:textId="77777777" w:rsidR="004A53CC" w:rsidRPr="004A53CC" w:rsidRDefault="004A53CC" w:rsidP="004A53CC">
            <w:pPr>
              <w:rPr>
                <w:rFonts w:ascii="Eras Medium ITC" w:hAnsi="Eras Medium ITC"/>
                <w:sz w:val="28"/>
                <w:szCs w:val="28"/>
              </w:rPr>
            </w:pPr>
          </w:p>
          <w:p w14:paraId="29F8C172" w14:textId="77777777" w:rsidR="004A53CC" w:rsidRPr="004A53CC" w:rsidRDefault="004A53CC" w:rsidP="004A53CC">
            <w:pPr>
              <w:rPr>
                <w:rFonts w:ascii="Eras Medium ITC" w:hAnsi="Eras Medium ITC"/>
                <w:sz w:val="24"/>
                <w:szCs w:val="24"/>
              </w:rPr>
            </w:pPr>
            <w:r w:rsidRPr="004A53CC">
              <w:rPr>
                <w:rFonts w:ascii="Eras Medium ITC" w:hAnsi="Eras Medium ITC"/>
                <w:sz w:val="24"/>
                <w:szCs w:val="24"/>
              </w:rPr>
              <w:t xml:space="preserve">Continuing our learning about subtraction and crossing 10, have a go at the subtraction challenges attached! Select your level! </w:t>
            </w:r>
          </w:p>
          <w:p w14:paraId="4721FB52" w14:textId="77777777" w:rsidR="004A53CC" w:rsidRPr="004A53CC" w:rsidRDefault="004A53CC" w:rsidP="004A53CC">
            <w:pPr>
              <w:rPr>
                <w:rFonts w:ascii="Eras Medium ITC" w:hAnsi="Eras Medium ITC" w:cs="Cavolini"/>
                <w:sz w:val="24"/>
                <w:szCs w:val="24"/>
              </w:rPr>
            </w:pPr>
          </w:p>
          <w:p w14:paraId="35C8CE2F" w14:textId="77777777" w:rsidR="004A53CC" w:rsidRPr="004A53CC" w:rsidRDefault="004A53CC">
            <w:pPr>
              <w:rPr>
                <w:rFonts w:ascii="Eras Medium ITC" w:hAnsi="Eras Medium ITC"/>
              </w:rPr>
            </w:pPr>
          </w:p>
        </w:tc>
      </w:tr>
      <w:tr w:rsidR="004A53CC" w:rsidRPr="004A53CC" w14:paraId="601C9024" w14:textId="77777777" w:rsidTr="004A53CC">
        <w:tc>
          <w:tcPr>
            <w:tcW w:w="2122" w:type="dxa"/>
          </w:tcPr>
          <w:p w14:paraId="11E4B5FA" w14:textId="4857C637" w:rsidR="004A53CC" w:rsidRPr="004A53CC" w:rsidRDefault="004A53CC">
            <w:pPr>
              <w:rPr>
                <w:rFonts w:ascii="Eras Medium ITC" w:hAnsi="Eras Medium ITC"/>
              </w:rPr>
            </w:pPr>
            <w:r w:rsidRPr="004A53CC">
              <w:rPr>
                <w:rFonts w:ascii="Eras Medium ITC" w:hAnsi="Eras Medium ITC"/>
              </w:rPr>
              <w:t>Topic</w:t>
            </w:r>
          </w:p>
        </w:tc>
        <w:tc>
          <w:tcPr>
            <w:tcW w:w="6894" w:type="dxa"/>
          </w:tcPr>
          <w:p w14:paraId="395D6DC1" w14:textId="77777777" w:rsidR="004A53CC" w:rsidRDefault="004A53CC" w:rsidP="004A53CC">
            <w:pPr>
              <w:rPr>
                <w:rFonts w:ascii="Eras Medium ITC" w:hAnsi="Eras Medium ITC" w:cs="Cavolini"/>
                <w:sz w:val="24"/>
                <w:szCs w:val="24"/>
              </w:rPr>
            </w:pPr>
            <w:proofErr w:type="gramStart"/>
            <w:r>
              <w:rPr>
                <w:rFonts w:ascii="Eras Medium ITC" w:hAnsi="Eras Medium ITC" w:cs="Cavolini"/>
                <w:sz w:val="24"/>
                <w:szCs w:val="24"/>
              </w:rPr>
              <w:t>Thankfully</w:t>
            </w:r>
            <w:proofErr w:type="gramEnd"/>
            <w:r>
              <w:rPr>
                <w:rFonts w:ascii="Eras Medium ITC" w:hAnsi="Eras Medium ITC" w:cs="Cavolini"/>
                <w:sz w:val="24"/>
                <w:szCs w:val="24"/>
              </w:rPr>
              <w:t xml:space="preserve"> your fantastic designs got us to safety. Ms Everett did a fantastic job of driving us to safety and Mrs </w:t>
            </w:r>
            <w:proofErr w:type="spellStart"/>
            <w:r>
              <w:rPr>
                <w:rFonts w:ascii="Eras Medium ITC" w:hAnsi="Eras Medium ITC" w:cs="Cavolini"/>
                <w:sz w:val="24"/>
                <w:szCs w:val="24"/>
              </w:rPr>
              <w:t>McGarrell</w:t>
            </w:r>
            <w:proofErr w:type="spellEnd"/>
            <w:r>
              <w:rPr>
                <w:rFonts w:ascii="Eras Medium ITC" w:hAnsi="Eras Medium ITC" w:cs="Cavolini"/>
                <w:sz w:val="24"/>
                <w:szCs w:val="24"/>
              </w:rPr>
              <w:t xml:space="preserve"> found us some tasty seafood snacks for the duration of our travel too (I merely provided entertainment and first aid). </w:t>
            </w:r>
          </w:p>
          <w:p w14:paraId="504854FC" w14:textId="77777777" w:rsidR="004A53CC" w:rsidRDefault="004A53CC" w:rsidP="004A53CC">
            <w:pPr>
              <w:rPr>
                <w:rFonts w:ascii="Eras Medium ITC" w:hAnsi="Eras Medium ITC" w:cs="Cavolini"/>
                <w:sz w:val="24"/>
                <w:szCs w:val="24"/>
              </w:rPr>
            </w:pPr>
          </w:p>
          <w:p w14:paraId="01F13984" w14:textId="77777777" w:rsidR="004A53CC" w:rsidRDefault="004A53CC" w:rsidP="004A53CC">
            <w:pPr>
              <w:rPr>
                <w:rFonts w:ascii="Eras Medium ITC" w:hAnsi="Eras Medium ITC" w:cs="Cavolini"/>
                <w:sz w:val="24"/>
                <w:szCs w:val="24"/>
              </w:rPr>
            </w:pPr>
            <w:r>
              <w:rPr>
                <w:rFonts w:ascii="Eras Medium ITC" w:hAnsi="Eras Medium ITC" w:cs="Cavolini"/>
                <w:sz w:val="24"/>
                <w:szCs w:val="24"/>
              </w:rPr>
              <w:t xml:space="preserve">Now that we are ashore, it would be lovely if you could make a sea jar to remember our adventure under the sea. Have a look at things you have around the house that could be used to represent parts of our adventure. Here are some ideas: </w:t>
            </w:r>
          </w:p>
          <w:p w14:paraId="45A342E2" w14:textId="77777777" w:rsidR="004A53CC" w:rsidRDefault="004A53CC" w:rsidP="004A53CC">
            <w:pPr>
              <w:rPr>
                <w:rFonts w:ascii="Eras Medium ITC" w:hAnsi="Eras Medium ITC" w:cs="Cavolini"/>
                <w:sz w:val="24"/>
                <w:szCs w:val="24"/>
              </w:rPr>
            </w:pPr>
            <w:r>
              <w:rPr>
                <w:noProof/>
              </w:rPr>
              <w:lastRenderedPageBreak/>
              <w:drawing>
                <wp:inline distT="0" distB="0" distL="0" distR="0" wp14:anchorId="5984E0B4" wp14:editId="59AD3015">
                  <wp:extent cx="1629410" cy="1629410"/>
                  <wp:effectExtent l="0" t="0" r="8890" b="8890"/>
                  <wp:docPr id="79" name="Picture 79" descr="Year 2 under the sea to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Year 2 under the sea topi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9410" cy="1629410"/>
                          </a:xfrm>
                          <a:prstGeom prst="rect">
                            <a:avLst/>
                          </a:prstGeom>
                          <a:noFill/>
                          <a:ln>
                            <a:noFill/>
                          </a:ln>
                        </pic:spPr>
                      </pic:pic>
                    </a:graphicData>
                  </a:graphic>
                </wp:inline>
              </w:drawing>
            </w:r>
            <w:r>
              <w:rPr>
                <w:noProof/>
              </w:rPr>
              <w:drawing>
                <wp:inline distT="0" distB="0" distL="0" distR="0" wp14:anchorId="641A7589" wp14:editId="661BF5CA">
                  <wp:extent cx="1629410" cy="1224280"/>
                  <wp:effectExtent l="0" t="0" r="8890" b="0"/>
                  <wp:docPr id="78" name="Picture 78" descr="This Fishing For A Good Year! - Ocean Themed B2S Display is just one of our many bulletin board ideas. We have thousands of fun and unique teaching ideas that are great for the classroom and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is Fishing For A Good Year! - Ocean Themed B2S Display is just one of our many bulletin board ideas. We have thousands of fun and unique teaching ideas that are great for the classroom and at 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9410" cy="1224280"/>
                          </a:xfrm>
                          <a:prstGeom prst="rect">
                            <a:avLst/>
                          </a:prstGeom>
                          <a:noFill/>
                          <a:ln>
                            <a:noFill/>
                          </a:ln>
                        </pic:spPr>
                      </pic:pic>
                    </a:graphicData>
                  </a:graphic>
                </wp:inline>
              </w:drawing>
            </w:r>
            <w:r>
              <w:rPr>
                <w:noProof/>
              </w:rPr>
              <w:drawing>
                <wp:inline distT="0" distB="0" distL="0" distR="0" wp14:anchorId="59B12B3C" wp14:editId="7CD4895D">
                  <wp:extent cx="1629410" cy="2396490"/>
                  <wp:effectExtent l="0" t="0" r="8890" b="3810"/>
                  <wp:docPr id="77" name="Picture 77" descr="Under the Sea themed activities – Early Years – Science Experimen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der the Sea themed activities – Early Years – Science Experiments for Ki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9410" cy="2396490"/>
                          </a:xfrm>
                          <a:prstGeom prst="rect">
                            <a:avLst/>
                          </a:prstGeom>
                          <a:noFill/>
                          <a:ln>
                            <a:noFill/>
                          </a:ln>
                        </pic:spPr>
                      </pic:pic>
                    </a:graphicData>
                  </a:graphic>
                </wp:inline>
              </w:drawing>
            </w:r>
          </w:p>
          <w:p w14:paraId="2349B05F" w14:textId="77777777" w:rsidR="004A53CC" w:rsidRDefault="004A53CC" w:rsidP="004A53CC">
            <w:pPr>
              <w:rPr>
                <w:rFonts w:ascii="Eras Medium ITC" w:hAnsi="Eras Medium ITC" w:cs="Cavolini"/>
                <w:sz w:val="24"/>
                <w:szCs w:val="24"/>
              </w:rPr>
            </w:pPr>
          </w:p>
          <w:p w14:paraId="5CFFDEF0" w14:textId="77777777" w:rsidR="004A53CC" w:rsidRDefault="004A53CC" w:rsidP="004A53CC">
            <w:pPr>
              <w:rPr>
                <w:rFonts w:ascii="Eras Medium ITC" w:hAnsi="Eras Medium ITC" w:cs="Cavolini"/>
                <w:sz w:val="24"/>
                <w:szCs w:val="24"/>
              </w:rPr>
            </w:pPr>
            <w:r>
              <w:rPr>
                <w:rFonts w:ascii="Eras Medium ITC" w:hAnsi="Eras Medium ITC" w:cs="Cavolini"/>
                <w:sz w:val="24"/>
                <w:szCs w:val="24"/>
              </w:rPr>
              <w:t xml:space="preserve">You could even have a go at creating a picture on the computer or even recording your thoughts about the adventure to make a little video! </w:t>
            </w:r>
          </w:p>
          <w:p w14:paraId="5F188064" w14:textId="77777777" w:rsidR="004A53CC" w:rsidRDefault="004A53CC" w:rsidP="004A53CC">
            <w:pPr>
              <w:rPr>
                <w:rFonts w:ascii="Eras Medium ITC" w:hAnsi="Eras Medium ITC" w:cs="Cavolini"/>
                <w:sz w:val="24"/>
                <w:szCs w:val="24"/>
              </w:rPr>
            </w:pPr>
          </w:p>
          <w:p w14:paraId="0E25EDB2" w14:textId="4A02690C" w:rsidR="004A53CC" w:rsidRPr="004A53CC" w:rsidRDefault="004A53CC" w:rsidP="004A53CC">
            <w:pPr>
              <w:rPr>
                <w:rFonts w:ascii="Eras Medium ITC" w:hAnsi="Eras Medium ITC"/>
              </w:rPr>
            </w:pPr>
            <w:r>
              <w:rPr>
                <w:rFonts w:ascii="Eras Medium ITC" w:hAnsi="Eras Medium ITC" w:cs="Cavolini"/>
                <w:sz w:val="24"/>
                <w:szCs w:val="24"/>
              </w:rPr>
              <w:t xml:space="preserve">Science Experiment – </w:t>
            </w:r>
            <w:proofErr w:type="gramStart"/>
            <w:r>
              <w:rPr>
                <w:rFonts w:ascii="Eras Medium ITC" w:hAnsi="Eras Medium ITC" w:cs="Cavolini"/>
                <w:sz w:val="24"/>
                <w:szCs w:val="24"/>
              </w:rPr>
              <w:t>Salt Water</w:t>
            </w:r>
            <w:proofErr w:type="gramEnd"/>
            <w:r>
              <w:rPr>
                <w:rFonts w:ascii="Eras Medium ITC" w:hAnsi="Eras Medium ITC" w:cs="Cavolini"/>
                <w:sz w:val="24"/>
                <w:szCs w:val="24"/>
              </w:rPr>
              <w:t xml:space="preserve"> Density</w:t>
            </w:r>
          </w:p>
        </w:tc>
      </w:tr>
    </w:tbl>
    <w:p w14:paraId="15114E5E" w14:textId="77777777" w:rsidR="004A53CC" w:rsidRDefault="004A53CC"/>
    <w:sectPr w:rsidR="004A53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3CC"/>
    <w:rsid w:val="002F7A88"/>
    <w:rsid w:val="004A5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83A6"/>
  <w15:chartTrackingRefBased/>
  <w15:docId w15:val="{C12F4FB8-34B2-48D8-B5AD-75D848DE3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3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3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s.classroomsecrets.co.uk/resource/year-1-subtraction-maths-game-subtraction-crossing-10-1/"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standalone.espresso.co.uk/espresso/primary_uk_sa/sa_item898714_1/subject/module/video/item910810/grade1/module910304/collection910301/section910915/index.html" TargetMode="Externa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271</Words>
  <Characters>1547</Characters>
  <Application>Microsoft Office Word</Application>
  <DocSecurity>0</DocSecurity>
  <Lines>12</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2</cp:revision>
  <dcterms:created xsi:type="dcterms:W3CDTF">2020-05-21T14:57:00Z</dcterms:created>
  <dcterms:modified xsi:type="dcterms:W3CDTF">2020-05-21T14:59:00Z</dcterms:modified>
</cp:coreProperties>
</file>