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87A4F" w14:textId="16D7FC54" w:rsidR="002F7A88" w:rsidRPr="00D56B75" w:rsidRDefault="00D56B75">
      <w:pPr>
        <w:rPr>
          <w:rFonts w:ascii="Eras Medium ITC" w:hAnsi="Eras Medium ITC"/>
        </w:rPr>
      </w:pPr>
      <w:r w:rsidRPr="00D56B75">
        <w:rPr>
          <w:rFonts w:ascii="Eras Medium ITC" w:hAnsi="Eras Medium ITC"/>
        </w:rPr>
        <w:t>Friday 22</w:t>
      </w:r>
      <w:r w:rsidRPr="00D56B75">
        <w:rPr>
          <w:rFonts w:ascii="Eras Medium ITC" w:hAnsi="Eras Medium ITC"/>
          <w:vertAlign w:val="superscript"/>
        </w:rPr>
        <w:t>nd</w:t>
      </w:r>
      <w:r w:rsidRPr="00D56B75">
        <w:rPr>
          <w:rFonts w:ascii="Eras Medium ITC" w:hAnsi="Eras Medium ITC"/>
        </w:rPr>
        <w:t xml:space="preserve"> May 2020</w:t>
      </w:r>
    </w:p>
    <w:p w14:paraId="76F7E0A1" w14:textId="2E8A1D1C" w:rsidR="00D56B75" w:rsidRDefault="00D56B75">
      <w:pPr>
        <w:rPr>
          <w:rFonts w:ascii="Eras Medium ITC" w:hAnsi="Eras Medium ITC"/>
        </w:rPr>
      </w:pPr>
      <w:r w:rsidRPr="00D56B75">
        <w:rPr>
          <w:rFonts w:ascii="Eras Medium ITC" w:hAnsi="Eras Medium ITC"/>
        </w:rPr>
        <w:t>Reception</w:t>
      </w:r>
    </w:p>
    <w:tbl>
      <w:tblPr>
        <w:tblStyle w:val="TableGrid"/>
        <w:tblW w:w="0" w:type="auto"/>
        <w:tblLook w:val="04A0" w:firstRow="1" w:lastRow="0" w:firstColumn="1" w:lastColumn="0" w:noHBand="0" w:noVBand="1"/>
      </w:tblPr>
      <w:tblGrid>
        <w:gridCol w:w="1980"/>
        <w:gridCol w:w="7036"/>
      </w:tblGrid>
      <w:tr w:rsidR="00D56B75" w14:paraId="5668D829" w14:textId="77777777" w:rsidTr="00D56B75">
        <w:tc>
          <w:tcPr>
            <w:tcW w:w="1980" w:type="dxa"/>
          </w:tcPr>
          <w:p w14:paraId="10CD1D2F" w14:textId="77777777" w:rsidR="00D56B75" w:rsidRDefault="00D56B75">
            <w:pPr>
              <w:rPr>
                <w:rFonts w:ascii="Eras Medium ITC" w:hAnsi="Eras Medium ITC"/>
              </w:rPr>
            </w:pPr>
            <w:r>
              <w:rPr>
                <w:rFonts w:ascii="Eras Medium ITC" w:hAnsi="Eras Medium ITC"/>
              </w:rPr>
              <w:t>Phonics</w:t>
            </w:r>
          </w:p>
          <w:p w14:paraId="2577958C" w14:textId="77777777" w:rsidR="00D56B75" w:rsidRDefault="00D56B75">
            <w:pPr>
              <w:rPr>
                <w:rFonts w:ascii="Eras Medium ITC" w:hAnsi="Eras Medium ITC"/>
              </w:rPr>
            </w:pPr>
          </w:p>
          <w:p w14:paraId="57C6889E" w14:textId="77777777" w:rsidR="00D56B75" w:rsidRDefault="00D56B75">
            <w:pPr>
              <w:rPr>
                <w:rFonts w:ascii="Eras Medium ITC" w:hAnsi="Eras Medium ITC"/>
              </w:rPr>
            </w:pPr>
          </w:p>
          <w:p w14:paraId="58A24959" w14:textId="77777777" w:rsidR="00D56B75" w:rsidRDefault="00D56B75">
            <w:pPr>
              <w:rPr>
                <w:rFonts w:ascii="Eras Medium ITC" w:hAnsi="Eras Medium ITC"/>
              </w:rPr>
            </w:pPr>
          </w:p>
          <w:p w14:paraId="37740EB9" w14:textId="77777777" w:rsidR="00D56B75" w:rsidRDefault="00D56B75">
            <w:pPr>
              <w:rPr>
                <w:rFonts w:ascii="Eras Medium ITC" w:hAnsi="Eras Medium ITC"/>
              </w:rPr>
            </w:pPr>
          </w:p>
          <w:p w14:paraId="27D6D142" w14:textId="77777777" w:rsidR="00D56B75" w:rsidRDefault="00D56B75">
            <w:pPr>
              <w:rPr>
                <w:rFonts w:ascii="Eras Medium ITC" w:hAnsi="Eras Medium ITC"/>
              </w:rPr>
            </w:pPr>
          </w:p>
          <w:p w14:paraId="20547288" w14:textId="77777777" w:rsidR="00D56B75" w:rsidRDefault="00D56B75">
            <w:pPr>
              <w:rPr>
                <w:rFonts w:ascii="Eras Medium ITC" w:hAnsi="Eras Medium ITC"/>
              </w:rPr>
            </w:pPr>
          </w:p>
          <w:p w14:paraId="2BDB4526" w14:textId="77777777" w:rsidR="00D56B75" w:rsidRDefault="00D56B75">
            <w:pPr>
              <w:rPr>
                <w:rFonts w:ascii="Eras Medium ITC" w:hAnsi="Eras Medium ITC"/>
              </w:rPr>
            </w:pPr>
          </w:p>
          <w:p w14:paraId="7B4E1240" w14:textId="77777777" w:rsidR="00D56B75" w:rsidRDefault="00D56B75">
            <w:pPr>
              <w:rPr>
                <w:rFonts w:ascii="Eras Medium ITC" w:hAnsi="Eras Medium ITC"/>
              </w:rPr>
            </w:pPr>
          </w:p>
          <w:p w14:paraId="2EFFA921" w14:textId="77777777" w:rsidR="00D56B75" w:rsidRDefault="00D56B75">
            <w:pPr>
              <w:rPr>
                <w:rFonts w:ascii="Eras Medium ITC" w:hAnsi="Eras Medium ITC"/>
              </w:rPr>
            </w:pPr>
          </w:p>
          <w:p w14:paraId="50B398CB" w14:textId="77777777" w:rsidR="00D56B75" w:rsidRDefault="00D56B75">
            <w:pPr>
              <w:rPr>
                <w:rFonts w:ascii="Eras Medium ITC" w:hAnsi="Eras Medium ITC"/>
              </w:rPr>
            </w:pPr>
          </w:p>
          <w:p w14:paraId="50F6C130" w14:textId="21082657" w:rsidR="00D56B75" w:rsidRDefault="00D56B75">
            <w:pPr>
              <w:rPr>
                <w:rFonts w:ascii="Eras Medium ITC" w:hAnsi="Eras Medium ITC"/>
              </w:rPr>
            </w:pPr>
            <w:r>
              <w:rPr>
                <w:rFonts w:ascii="Eras Medium ITC" w:hAnsi="Eras Medium ITC"/>
              </w:rPr>
              <w:t>English</w:t>
            </w:r>
          </w:p>
          <w:p w14:paraId="1F7620FF" w14:textId="5CC01BC8" w:rsidR="00D56B75" w:rsidRDefault="00D56B75">
            <w:pPr>
              <w:rPr>
                <w:rFonts w:ascii="Eras Medium ITC" w:hAnsi="Eras Medium ITC"/>
              </w:rPr>
            </w:pPr>
          </w:p>
        </w:tc>
        <w:tc>
          <w:tcPr>
            <w:tcW w:w="7036" w:type="dxa"/>
          </w:tcPr>
          <w:p w14:paraId="68AB9E70"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Reception: </w:t>
            </w:r>
            <w:r>
              <w:rPr>
                <w:rFonts w:ascii="Eras Medium ITC" w:hAnsi="Eras Medium ITC" w:cs="Cavolini"/>
                <w:sz w:val="24"/>
                <w:szCs w:val="24"/>
              </w:rPr>
              <w:br/>
              <w:t>(Adults: write/type these sentences before the lesson)</w:t>
            </w:r>
          </w:p>
          <w:p w14:paraId="1AEA241A" w14:textId="77777777" w:rsidR="00D56B75" w:rsidRDefault="00D56B75" w:rsidP="00D56B75">
            <w:pPr>
              <w:rPr>
                <w:rFonts w:ascii="Eras Medium ITC" w:hAnsi="Eras Medium ITC" w:cs="Cavolini"/>
                <w:sz w:val="24"/>
                <w:szCs w:val="24"/>
              </w:rPr>
            </w:pPr>
            <w:r w:rsidRPr="00D46651">
              <w:rPr>
                <w:rFonts w:ascii="Eras Medium ITC" w:hAnsi="Eras Medium ITC" w:cs="Cavolini"/>
                <w:sz w:val="24"/>
                <w:szCs w:val="24"/>
              </w:rPr>
              <w:t xml:space="preserve">I got a letter from a farmer.  </w:t>
            </w:r>
          </w:p>
          <w:p w14:paraId="2377C520" w14:textId="77777777" w:rsidR="00D56B75" w:rsidRDefault="00D56B75" w:rsidP="00D56B75">
            <w:pPr>
              <w:rPr>
                <w:rFonts w:ascii="Eras Medium ITC" w:hAnsi="Eras Medium ITC" w:cs="Cavolini"/>
                <w:sz w:val="24"/>
                <w:szCs w:val="24"/>
              </w:rPr>
            </w:pPr>
            <w:r w:rsidRPr="00D46651">
              <w:rPr>
                <w:rFonts w:ascii="Eras Medium ITC" w:hAnsi="Eras Medium ITC" w:cs="Cavolini"/>
                <w:sz w:val="24"/>
                <w:szCs w:val="24"/>
              </w:rPr>
              <w:t xml:space="preserve">My ladder was much longer than her ladder.  </w:t>
            </w:r>
          </w:p>
          <w:p w14:paraId="44D221A2" w14:textId="77777777" w:rsidR="00D56B75" w:rsidRDefault="00D56B75" w:rsidP="00D56B75">
            <w:pPr>
              <w:rPr>
                <w:rFonts w:ascii="Eras Medium ITC" w:hAnsi="Eras Medium ITC" w:cs="Cavolini"/>
                <w:sz w:val="24"/>
                <w:szCs w:val="24"/>
              </w:rPr>
            </w:pPr>
            <w:r w:rsidRPr="00D46651">
              <w:rPr>
                <w:rFonts w:ascii="Eras Medium ITC" w:hAnsi="Eras Medium ITC" w:cs="Cavolini"/>
                <w:sz w:val="24"/>
                <w:szCs w:val="24"/>
              </w:rPr>
              <w:t xml:space="preserve">Get a hammer and bang in a nail.   </w:t>
            </w:r>
          </w:p>
          <w:p w14:paraId="4C6128DB" w14:textId="77777777" w:rsidR="00D56B75" w:rsidRDefault="00D56B75" w:rsidP="00D56B75">
            <w:pPr>
              <w:rPr>
                <w:rFonts w:ascii="Eras Medium ITC" w:hAnsi="Eras Medium ITC" w:cs="Cavolini"/>
                <w:sz w:val="24"/>
                <w:szCs w:val="24"/>
              </w:rPr>
            </w:pPr>
          </w:p>
          <w:p w14:paraId="46692DB4"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Ask your child to read the words in the sentences – reminding the children of the ‘er’ sound. </w:t>
            </w:r>
          </w:p>
          <w:p w14:paraId="427BF35B" w14:textId="77777777" w:rsidR="00D56B75" w:rsidRDefault="00D56B75">
            <w:pPr>
              <w:rPr>
                <w:rFonts w:ascii="Eras Medium ITC" w:hAnsi="Eras Medium ITC"/>
              </w:rPr>
            </w:pPr>
          </w:p>
          <w:p w14:paraId="61F8425E" w14:textId="77777777" w:rsidR="00D56B75" w:rsidRDefault="00D56B75">
            <w:pPr>
              <w:rPr>
                <w:rFonts w:ascii="Eras Medium ITC" w:hAnsi="Eras Medium ITC"/>
              </w:rPr>
            </w:pPr>
          </w:p>
          <w:p w14:paraId="13133471" w14:textId="77777777" w:rsidR="00D56B75" w:rsidRDefault="00D56B75" w:rsidP="00D56B75">
            <w:pPr>
              <w:rPr>
                <w:rFonts w:ascii="Eras Medium ITC" w:hAnsi="Eras Medium ITC" w:cs="Cavolini"/>
                <w:sz w:val="24"/>
                <w:szCs w:val="24"/>
              </w:rPr>
            </w:pPr>
            <w:r>
              <w:rPr>
                <w:noProof/>
              </w:rPr>
              <w:drawing>
                <wp:inline distT="0" distB="0" distL="0" distR="0" wp14:anchorId="76CD0CB5" wp14:editId="336D7B22">
                  <wp:extent cx="1776809" cy="2656671"/>
                  <wp:effectExtent l="0" t="1588"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rot="5400000">
                            <a:off x="0" y="0"/>
                            <a:ext cx="1778136" cy="2658655"/>
                          </a:xfrm>
                          <a:prstGeom prst="rect">
                            <a:avLst/>
                          </a:prstGeom>
                        </pic:spPr>
                      </pic:pic>
                    </a:graphicData>
                  </a:graphic>
                </wp:inline>
              </w:drawing>
            </w:r>
          </w:p>
          <w:p w14:paraId="51CCD3A8" w14:textId="77777777" w:rsidR="00D56B75" w:rsidRDefault="00D56B75" w:rsidP="00D56B75">
            <w:pPr>
              <w:rPr>
                <w:rFonts w:ascii="Eras Medium ITC" w:hAnsi="Eras Medium ITC" w:cs="Cavolini"/>
                <w:sz w:val="24"/>
                <w:szCs w:val="24"/>
              </w:rPr>
            </w:pPr>
          </w:p>
          <w:p w14:paraId="7E9FF178"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Can you write 5 words of things you can see in the picture using your phonics sounds? </w:t>
            </w:r>
          </w:p>
          <w:p w14:paraId="5DAB91CE" w14:textId="77777777" w:rsidR="00D56B75" w:rsidRDefault="00D56B75" w:rsidP="00D56B75">
            <w:pPr>
              <w:rPr>
                <w:rFonts w:ascii="Eras Medium ITC" w:hAnsi="Eras Medium ITC" w:cs="Cavolini"/>
                <w:sz w:val="24"/>
                <w:szCs w:val="24"/>
              </w:rPr>
            </w:pPr>
          </w:p>
          <w:p w14:paraId="007EA565" w14:textId="58FF8559" w:rsidR="00D56B75" w:rsidRDefault="00D56B75" w:rsidP="00D56B75">
            <w:pPr>
              <w:rPr>
                <w:rFonts w:ascii="Eras Medium ITC" w:hAnsi="Eras Medium ITC" w:cs="Cavolini"/>
                <w:sz w:val="24"/>
                <w:szCs w:val="24"/>
              </w:rPr>
            </w:pPr>
            <w:r>
              <w:rPr>
                <w:rFonts w:ascii="Eras Medium ITC" w:hAnsi="Eras Medium ITC" w:cs="Cavolini"/>
                <w:sz w:val="24"/>
                <w:szCs w:val="24"/>
              </w:rPr>
              <w:t>Remember to split the words into their different sounds using your phoneme fingers (like this):</w:t>
            </w:r>
          </w:p>
          <w:p w14:paraId="159BC11A"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 </w:t>
            </w:r>
            <w:r>
              <w:rPr>
                <w:noProof/>
              </w:rPr>
              <w:drawing>
                <wp:inline distT="0" distB="0" distL="0" distR="0" wp14:anchorId="134BB8C6" wp14:editId="5AFC36FE">
                  <wp:extent cx="2381250" cy="3174849"/>
                  <wp:effectExtent l="0" t="0" r="0" b="6985"/>
                  <wp:docPr id="31" name="Picture 31" descr="Oral Blending 你需要知- Cheerful Kids | Letterland Phonics | Play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al Blending 你需要知- Cheerful Kids | Letterland Phonics | Playgrou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4290" cy="3178903"/>
                          </a:xfrm>
                          <a:prstGeom prst="rect">
                            <a:avLst/>
                          </a:prstGeom>
                          <a:noFill/>
                          <a:ln>
                            <a:noFill/>
                          </a:ln>
                        </pic:spPr>
                      </pic:pic>
                    </a:graphicData>
                  </a:graphic>
                </wp:inline>
              </w:drawing>
            </w:r>
          </w:p>
          <w:p w14:paraId="11DC95BB" w14:textId="3497C63A" w:rsidR="00D56B75" w:rsidRDefault="00D56B75">
            <w:pPr>
              <w:rPr>
                <w:rFonts w:ascii="Eras Medium ITC" w:hAnsi="Eras Medium ITC"/>
              </w:rPr>
            </w:pPr>
          </w:p>
        </w:tc>
      </w:tr>
      <w:tr w:rsidR="00D56B75" w14:paraId="7E752190" w14:textId="77777777" w:rsidTr="00D56B75">
        <w:tc>
          <w:tcPr>
            <w:tcW w:w="1980" w:type="dxa"/>
          </w:tcPr>
          <w:p w14:paraId="0F3983B3" w14:textId="3768584C" w:rsidR="00D56B75" w:rsidRDefault="00D56B75">
            <w:pPr>
              <w:rPr>
                <w:rFonts w:ascii="Eras Medium ITC" w:hAnsi="Eras Medium ITC"/>
              </w:rPr>
            </w:pPr>
            <w:r>
              <w:rPr>
                <w:rFonts w:ascii="Eras Medium ITC" w:hAnsi="Eras Medium ITC"/>
              </w:rPr>
              <w:t>Maths</w:t>
            </w:r>
          </w:p>
        </w:tc>
        <w:tc>
          <w:tcPr>
            <w:tcW w:w="7036" w:type="dxa"/>
          </w:tcPr>
          <w:p w14:paraId="37C74812"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Length</w:t>
            </w:r>
          </w:p>
          <w:p w14:paraId="7324AFF4" w14:textId="77777777" w:rsidR="00D56B75" w:rsidRDefault="00D56B75" w:rsidP="00D56B75">
            <w:pPr>
              <w:rPr>
                <w:rFonts w:ascii="Eras Medium ITC" w:hAnsi="Eras Medium ITC" w:cs="Cavolini"/>
                <w:sz w:val="24"/>
                <w:szCs w:val="24"/>
              </w:rPr>
            </w:pPr>
          </w:p>
          <w:p w14:paraId="617F268A"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lastRenderedPageBreak/>
              <w:t>We can measure lengths of things in different ways, we can use rulers, tape measures, metre sticks, a trundle wheel and with parts of our bodies!</w:t>
            </w:r>
          </w:p>
          <w:p w14:paraId="65F6628F" w14:textId="77777777" w:rsidR="00D56B75" w:rsidRDefault="00D56B75" w:rsidP="00D56B75">
            <w:pPr>
              <w:rPr>
                <w:rFonts w:ascii="Eras Medium ITC" w:hAnsi="Eras Medium ITC" w:cs="Cavolini"/>
                <w:sz w:val="24"/>
                <w:szCs w:val="24"/>
              </w:rPr>
            </w:pPr>
          </w:p>
          <w:p w14:paraId="382FED67"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Can you find an object in your house that is taller than you? What about an object which is shorter than you? </w:t>
            </w:r>
          </w:p>
          <w:p w14:paraId="21B36003" w14:textId="77777777" w:rsidR="00D56B75" w:rsidRDefault="00D56B75" w:rsidP="00D56B75">
            <w:pPr>
              <w:rPr>
                <w:rFonts w:ascii="Eras Medium ITC" w:hAnsi="Eras Medium ITC" w:cs="Cavolini"/>
                <w:sz w:val="24"/>
                <w:szCs w:val="24"/>
              </w:rPr>
            </w:pPr>
          </w:p>
          <w:p w14:paraId="79771386" w14:textId="77777777" w:rsidR="00D56B75" w:rsidRDefault="00D56B75" w:rsidP="00D56B75">
            <w:pPr>
              <w:rPr>
                <w:rFonts w:ascii="Eras Medium ITC" w:hAnsi="Eras Medium ITC" w:cs="Cavolini"/>
                <w:sz w:val="24"/>
                <w:szCs w:val="24"/>
              </w:rPr>
            </w:pPr>
          </w:p>
          <w:p w14:paraId="683503F9"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Using some playdough, can you make your own set of different length snakes?</w:t>
            </w:r>
          </w:p>
          <w:p w14:paraId="54E650E1" w14:textId="77777777" w:rsidR="00D56B75" w:rsidRDefault="00D56B75" w:rsidP="00D56B75">
            <w:pPr>
              <w:rPr>
                <w:rFonts w:ascii="Eras Medium ITC" w:hAnsi="Eras Medium ITC" w:cs="Cavolini"/>
                <w:sz w:val="24"/>
                <w:szCs w:val="24"/>
              </w:rPr>
            </w:pPr>
            <w:r>
              <w:rPr>
                <w:noProof/>
              </w:rPr>
              <w:drawing>
                <wp:inline distT="0" distB="0" distL="0" distR="0" wp14:anchorId="0F3894FB" wp14:editId="08B828AB">
                  <wp:extent cx="1998980" cy="2668905"/>
                  <wp:effectExtent l="0" t="0" r="1270" b="0"/>
                  <wp:docPr id="70" name="Picture 70" descr="This could be modeled as a center activity or a tabletop toy. Students could have a multisensory approach to learning to order and compare objects according to their attrib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is could be modeled as a center activity or a tabletop toy. Students could have a multisensory approach to learning to order and compare objects according to their attribut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8980" cy="2668905"/>
                          </a:xfrm>
                          <a:prstGeom prst="rect">
                            <a:avLst/>
                          </a:prstGeom>
                          <a:noFill/>
                          <a:ln>
                            <a:noFill/>
                          </a:ln>
                        </pic:spPr>
                      </pic:pic>
                    </a:graphicData>
                  </a:graphic>
                </wp:inline>
              </w:drawing>
            </w:r>
          </w:p>
          <w:p w14:paraId="22B9B762" w14:textId="77777777" w:rsidR="00D56B75" w:rsidRDefault="00D56B75" w:rsidP="00D56B75">
            <w:pPr>
              <w:rPr>
                <w:rFonts w:ascii="Eras Medium ITC" w:hAnsi="Eras Medium ITC" w:cs="Cavolini"/>
                <w:sz w:val="24"/>
                <w:szCs w:val="24"/>
              </w:rPr>
            </w:pPr>
          </w:p>
          <w:p w14:paraId="49BCF6CE"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For an extra challenge you could even find out how long each of your snakes are!</w:t>
            </w:r>
          </w:p>
          <w:p w14:paraId="71550C42" w14:textId="77777777" w:rsidR="00D56B75" w:rsidRDefault="00D56B75" w:rsidP="00D56B75">
            <w:pPr>
              <w:rPr>
                <w:rFonts w:ascii="Eras Medium ITC" w:hAnsi="Eras Medium ITC" w:cs="Cavolini"/>
                <w:sz w:val="24"/>
                <w:szCs w:val="24"/>
              </w:rPr>
            </w:pPr>
          </w:p>
          <w:p w14:paraId="2C7E2599" w14:textId="66C42E7E" w:rsidR="00D56B75" w:rsidRDefault="00D56B75" w:rsidP="00D56B75">
            <w:pPr>
              <w:rPr>
                <w:rFonts w:ascii="Eras Medium ITC" w:hAnsi="Eras Medium ITC"/>
              </w:rPr>
            </w:pPr>
            <w:r>
              <w:rPr>
                <w:rFonts w:ascii="Eras Medium ITC" w:hAnsi="Eras Medium ITC" w:cs="Cavolini"/>
                <w:sz w:val="24"/>
                <w:szCs w:val="24"/>
              </w:rPr>
              <w:t xml:space="preserve">Have a look at the other length challenges you could be having a go at which are attached below! </w:t>
            </w:r>
            <w:r w:rsidRPr="004116DC">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c>
      </w:tr>
      <w:tr w:rsidR="00D56B75" w14:paraId="05A707D1" w14:textId="77777777" w:rsidTr="00D56B75">
        <w:tc>
          <w:tcPr>
            <w:tcW w:w="1980" w:type="dxa"/>
          </w:tcPr>
          <w:p w14:paraId="6E95A059" w14:textId="2DC8D4E0" w:rsidR="00D56B75" w:rsidRDefault="00D56B75" w:rsidP="00D56B75">
            <w:pPr>
              <w:rPr>
                <w:rFonts w:ascii="Eras Medium ITC" w:hAnsi="Eras Medium ITC"/>
              </w:rPr>
            </w:pPr>
            <w:r>
              <w:rPr>
                <w:rFonts w:ascii="Eras Medium ITC" w:hAnsi="Eras Medium ITC"/>
              </w:rPr>
              <w:lastRenderedPageBreak/>
              <w:t>Topic</w:t>
            </w:r>
          </w:p>
        </w:tc>
        <w:tc>
          <w:tcPr>
            <w:tcW w:w="7036" w:type="dxa"/>
          </w:tcPr>
          <w:p w14:paraId="0D148F66"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Thankfully your fantastic designs got us to safety. Ms Everett did a fantastic job of driving us to safety and Mrs McGarrell found us some tasty seafood snacks for the duration of our travel too (I merely provided entertainment and first aid). </w:t>
            </w:r>
          </w:p>
          <w:p w14:paraId="68CE039C" w14:textId="77777777" w:rsidR="00D56B75" w:rsidRDefault="00D56B75" w:rsidP="00D56B75">
            <w:pPr>
              <w:rPr>
                <w:rFonts w:ascii="Eras Medium ITC" w:hAnsi="Eras Medium ITC" w:cs="Cavolini"/>
                <w:sz w:val="24"/>
                <w:szCs w:val="24"/>
              </w:rPr>
            </w:pPr>
          </w:p>
          <w:p w14:paraId="426D636B"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Now that we are ashore, it would be lovely if you could make a sea jar to remember our adventure under the sea. Have a look at things you have around the house that could be used to represent parts of our adventure. Here are some ideas: </w:t>
            </w:r>
          </w:p>
          <w:p w14:paraId="798BE15A" w14:textId="77777777" w:rsidR="00D56B75" w:rsidRDefault="00D56B75" w:rsidP="00D56B75">
            <w:pPr>
              <w:rPr>
                <w:rFonts w:ascii="Eras Medium ITC" w:hAnsi="Eras Medium ITC" w:cs="Cavolini"/>
                <w:sz w:val="24"/>
                <w:szCs w:val="24"/>
              </w:rPr>
            </w:pPr>
          </w:p>
          <w:p w14:paraId="06511F9A" w14:textId="77777777" w:rsidR="00D56B75" w:rsidRDefault="00D56B75" w:rsidP="00D56B75">
            <w:pPr>
              <w:rPr>
                <w:rFonts w:ascii="Eras Medium ITC" w:hAnsi="Eras Medium ITC" w:cs="Cavolini"/>
                <w:sz w:val="24"/>
                <w:szCs w:val="24"/>
              </w:rPr>
            </w:pPr>
            <w:r>
              <w:rPr>
                <w:noProof/>
              </w:rPr>
              <w:lastRenderedPageBreak/>
              <w:drawing>
                <wp:inline distT="0" distB="0" distL="0" distR="0" wp14:anchorId="35BE8E8E" wp14:editId="6A6FB9E5">
                  <wp:extent cx="1629410" cy="1629410"/>
                  <wp:effectExtent l="0" t="0" r="8890" b="8890"/>
                  <wp:docPr id="79" name="Picture 79" descr="Year 2 under the sea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Year 2 under the sea top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9410" cy="1629410"/>
                          </a:xfrm>
                          <a:prstGeom prst="rect">
                            <a:avLst/>
                          </a:prstGeom>
                          <a:noFill/>
                          <a:ln>
                            <a:noFill/>
                          </a:ln>
                        </pic:spPr>
                      </pic:pic>
                    </a:graphicData>
                  </a:graphic>
                </wp:inline>
              </w:drawing>
            </w:r>
            <w:r>
              <w:rPr>
                <w:noProof/>
              </w:rPr>
              <w:drawing>
                <wp:inline distT="0" distB="0" distL="0" distR="0" wp14:anchorId="5B3B7E00" wp14:editId="145DB0DA">
                  <wp:extent cx="1629410" cy="1224280"/>
                  <wp:effectExtent l="0" t="0" r="8890" b="0"/>
                  <wp:docPr id="78" name="Picture 78" descr="This Fishing For A Good Year! - Ocean Themed B2S Display is just one of our many bulletin board ideas. We have thousands of fun and unique teaching ideas that are great for the classroom and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is Fishing For A Good Year! - Ocean Themed B2S Display is just one of our many bulletin board ideas. We have thousands of fun and unique teaching ideas that are great for the classroom and at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9410" cy="1224280"/>
                          </a:xfrm>
                          <a:prstGeom prst="rect">
                            <a:avLst/>
                          </a:prstGeom>
                          <a:noFill/>
                          <a:ln>
                            <a:noFill/>
                          </a:ln>
                        </pic:spPr>
                      </pic:pic>
                    </a:graphicData>
                  </a:graphic>
                </wp:inline>
              </w:drawing>
            </w:r>
            <w:r>
              <w:rPr>
                <w:noProof/>
              </w:rPr>
              <w:drawing>
                <wp:inline distT="0" distB="0" distL="0" distR="0" wp14:anchorId="69564F6B" wp14:editId="2F31ACDD">
                  <wp:extent cx="1629410" cy="2396490"/>
                  <wp:effectExtent l="0" t="0" r="8890" b="3810"/>
                  <wp:docPr id="77" name="Picture 77" descr="Under the Sea themed activities – Early Years – Science Experi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der the Sea themed activities – Early Years – Science Experiments for Ki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9410" cy="2396490"/>
                          </a:xfrm>
                          <a:prstGeom prst="rect">
                            <a:avLst/>
                          </a:prstGeom>
                          <a:noFill/>
                          <a:ln>
                            <a:noFill/>
                          </a:ln>
                        </pic:spPr>
                      </pic:pic>
                    </a:graphicData>
                  </a:graphic>
                </wp:inline>
              </w:drawing>
            </w:r>
          </w:p>
          <w:p w14:paraId="71360B9E" w14:textId="77777777" w:rsidR="00D56B75" w:rsidRDefault="00D56B75" w:rsidP="00D56B75">
            <w:pPr>
              <w:rPr>
                <w:rFonts w:ascii="Eras Medium ITC" w:hAnsi="Eras Medium ITC" w:cs="Cavolini"/>
                <w:sz w:val="24"/>
                <w:szCs w:val="24"/>
              </w:rPr>
            </w:pPr>
          </w:p>
          <w:p w14:paraId="4168A0D6" w14:textId="77777777" w:rsidR="00D56B75" w:rsidRDefault="00D56B75" w:rsidP="00D56B75">
            <w:pPr>
              <w:rPr>
                <w:rFonts w:ascii="Eras Medium ITC" w:hAnsi="Eras Medium ITC" w:cs="Cavolini"/>
                <w:sz w:val="24"/>
                <w:szCs w:val="24"/>
              </w:rPr>
            </w:pPr>
            <w:r>
              <w:rPr>
                <w:rFonts w:ascii="Eras Medium ITC" w:hAnsi="Eras Medium ITC" w:cs="Cavolini"/>
                <w:sz w:val="24"/>
                <w:szCs w:val="24"/>
              </w:rPr>
              <w:t xml:space="preserve">You could even have a go at creating a picture on the computer or even recording your thoughts about the adventure to make a little video! </w:t>
            </w:r>
          </w:p>
          <w:p w14:paraId="65EF1612" w14:textId="77777777" w:rsidR="00D56B75" w:rsidRDefault="00D56B75" w:rsidP="00D56B75">
            <w:pPr>
              <w:rPr>
                <w:rFonts w:ascii="Eras Medium ITC" w:hAnsi="Eras Medium ITC" w:cs="Cavolini"/>
                <w:sz w:val="24"/>
                <w:szCs w:val="24"/>
              </w:rPr>
            </w:pPr>
          </w:p>
          <w:p w14:paraId="7D356D17" w14:textId="202E92B3" w:rsidR="00D56B75" w:rsidRDefault="00D56B75" w:rsidP="00D56B75">
            <w:pPr>
              <w:rPr>
                <w:rFonts w:ascii="Eras Medium ITC" w:hAnsi="Eras Medium ITC"/>
              </w:rPr>
            </w:pPr>
            <w:r>
              <w:rPr>
                <w:rFonts w:ascii="Eras Medium ITC" w:hAnsi="Eras Medium ITC" w:cs="Cavolini"/>
                <w:sz w:val="24"/>
                <w:szCs w:val="24"/>
              </w:rPr>
              <w:t xml:space="preserve">Science Experiment – Salt Water Density </w:t>
            </w:r>
          </w:p>
        </w:tc>
      </w:tr>
    </w:tbl>
    <w:p w14:paraId="038B7565" w14:textId="77777777" w:rsidR="00D56B75" w:rsidRPr="00D56B75" w:rsidRDefault="00D56B75">
      <w:pPr>
        <w:rPr>
          <w:rFonts w:ascii="Eras Medium ITC" w:hAnsi="Eras Medium ITC"/>
        </w:rPr>
      </w:pPr>
    </w:p>
    <w:sectPr w:rsidR="00D56B75" w:rsidRPr="00D56B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75"/>
    <w:rsid w:val="002F7A88"/>
    <w:rsid w:val="00D56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7D39"/>
  <w15:chartTrackingRefBased/>
  <w15:docId w15:val="{91D51530-99DD-4C5C-857A-307B4A42C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6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260</Words>
  <Characters>1484</Characters>
  <Application>Microsoft Office Word</Application>
  <DocSecurity>0</DocSecurity>
  <Lines>12</Lines>
  <Paragraphs>3</Paragraphs>
  <ScaleCrop>false</ScaleCrop>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2020-05-21T14:59:00Z</dcterms:created>
  <dcterms:modified xsi:type="dcterms:W3CDTF">2020-05-21T15:01:00Z</dcterms:modified>
</cp:coreProperties>
</file>