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40A" w:rsidRDefault="00B214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E8E044" wp14:editId="1BF072DD">
                <wp:simplePos x="0" y="0"/>
                <wp:positionH relativeFrom="column">
                  <wp:posOffset>1798320</wp:posOffset>
                </wp:positionH>
                <wp:positionV relativeFrom="paragraph">
                  <wp:posOffset>30480</wp:posOffset>
                </wp:positionV>
                <wp:extent cx="1981200" cy="556260"/>
                <wp:effectExtent l="0" t="0" r="1905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556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40A" w:rsidRDefault="00B2140A" w:rsidP="00B2140A">
                            <w:pPr>
                              <w:jc w:val="center"/>
                            </w:pPr>
                            <w:r>
                              <w:t>Main r</w:t>
                            </w:r>
                            <w:r>
                              <w:t>ivers of</w:t>
                            </w:r>
                            <w:r>
                              <w:t xml:space="preserve"> England and Wales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41.6pt;margin-top:2.4pt;width:156pt;height:43.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" fillcolor="white [3201]" strokeweight=".5pt">
                <v:textbox>
                  <w:txbxContent>
                    <w:p w:rsidR="00B2140A" w:rsidRDefault="00B2140A" w:rsidP="00B2140A">
                      <w:pPr>
                        <w:jc w:val="center"/>
                      </w:pPr>
                      <w:r>
                        <w:t>Main r</w:t>
                      </w:r>
                      <w:r>
                        <w:t>ivers of</w:t>
                      </w:r>
                      <w:r>
                        <w:t xml:space="preserve"> England and Wales</w:t>
                      </w:r>
                    </w:p>
                  </w:txbxContent>
                </v:textbox>
              </v:shape>
            </w:pict>
          </mc:Fallback>
        </mc:AlternateContent>
      </w:r>
      <w:r w:rsidR="001831BC" w:rsidRPr="001831BC">
        <w:drawing>
          <wp:anchor distT="0" distB="0" distL="114300" distR="114300" simplePos="0" relativeHeight="251658240" behindDoc="1" locked="0" layoutInCell="1" allowOverlap="1" wp14:anchorId="39F16216" wp14:editId="7C4CB484">
            <wp:simplePos x="0" y="0"/>
            <wp:positionH relativeFrom="column">
              <wp:posOffset>-236220</wp:posOffset>
            </wp:positionH>
            <wp:positionV relativeFrom="paragraph">
              <wp:posOffset>781050</wp:posOffset>
            </wp:positionV>
            <wp:extent cx="6096000" cy="6160135"/>
            <wp:effectExtent l="0" t="0" r="0" b="0"/>
            <wp:wrapTight wrapText="bothSides">
              <wp:wrapPolygon edited="0">
                <wp:start x="0" y="0"/>
                <wp:lineTo x="0" y="21509"/>
                <wp:lineTo x="21533" y="21509"/>
                <wp:lineTo x="21533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9" t="49906" b="5567"/>
                    <a:stretch/>
                  </pic:blipFill>
                  <pic:spPr>
                    <a:xfrm>
                      <a:off x="0" y="0"/>
                      <a:ext cx="6096000" cy="616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Default="00B2140A" w:rsidP="00B2140A">
      <w:pPr>
        <w:tabs>
          <w:tab w:val="left" w:pos="1644"/>
        </w:tabs>
      </w:pPr>
      <w:r>
        <w:tab/>
      </w:r>
    </w:p>
    <w:p w:rsidR="00B2140A" w:rsidRDefault="00B2140A" w:rsidP="00B2140A">
      <w:pPr>
        <w:tabs>
          <w:tab w:val="left" w:pos="1644"/>
        </w:tabs>
      </w:pPr>
    </w:p>
    <w:p w:rsidR="00B2140A" w:rsidRDefault="00B2140A" w:rsidP="00B2140A">
      <w:pPr>
        <w:tabs>
          <w:tab w:val="left" w:pos="1644"/>
        </w:tabs>
      </w:pPr>
    </w:p>
    <w:p w:rsidR="00B2140A" w:rsidRPr="00B2140A" w:rsidRDefault="00B2140A" w:rsidP="00B2140A">
      <w:pPr>
        <w:tabs>
          <w:tab w:val="left" w:pos="1644"/>
        </w:tabs>
      </w:pPr>
      <w:r>
        <w:rPr>
          <w:rFonts w:ascii="Roboto" w:hAnsi="Roboto"/>
          <w:noProof/>
          <w:color w:val="2962FF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512820" cy="3715385"/>
            <wp:effectExtent l="0" t="0" r="0" b="0"/>
            <wp:wrapTight wrapText="bothSides">
              <wp:wrapPolygon edited="0">
                <wp:start x="0" y="0"/>
                <wp:lineTo x="0" y="21486"/>
                <wp:lineTo x="21436" y="21486"/>
                <wp:lineTo x="21436" y="0"/>
                <wp:lineTo x="0" y="0"/>
              </wp:wrapPolygon>
            </wp:wrapTight>
            <wp:docPr id="1" name="Picture 1" descr="Transport to and around the river Tweed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nsport to and around the river Tweed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820" cy="37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217805</wp:posOffset>
                </wp:positionH>
                <wp:positionV relativeFrom="paragraph">
                  <wp:posOffset>315595</wp:posOffset>
                </wp:positionV>
                <wp:extent cx="1981200" cy="358140"/>
                <wp:effectExtent l="0" t="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40A" w:rsidRDefault="00B2140A" w:rsidP="00B2140A">
                            <w:pPr>
                              <w:jc w:val="center"/>
                            </w:pPr>
                            <w:r>
                              <w:t>Rivers of Scotland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7.15pt;margin-top:24.85pt;width:156pt;height:28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" fillcolor="white [3201]" strokeweight=".5pt">
                <v:textbox>
                  <w:txbxContent>
                    <w:p w:rsidR="00B2140A" w:rsidRDefault="00B2140A" w:rsidP="00B2140A">
                      <w:pPr>
                        <w:jc w:val="center"/>
                      </w:pPr>
                      <w:r>
                        <w:t>Rivers of Scotland</w:t>
                      </w:r>
                    </w:p>
                  </w:txbxContent>
                </v:textbox>
              </v:shape>
            </w:pict>
          </mc:Fallback>
        </mc:AlternateContent>
      </w:r>
    </w:p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3360" behindDoc="1" locked="0" layoutInCell="1" allowOverlap="1" wp14:anchorId="332BD704" wp14:editId="33E472B8">
            <wp:simplePos x="0" y="0"/>
            <wp:positionH relativeFrom="column">
              <wp:posOffset>-289560</wp:posOffset>
            </wp:positionH>
            <wp:positionV relativeFrom="paragraph">
              <wp:posOffset>55880</wp:posOffset>
            </wp:positionV>
            <wp:extent cx="3855720" cy="3954780"/>
            <wp:effectExtent l="0" t="0" r="0" b="7620"/>
            <wp:wrapTight wrapText="bothSides">
              <wp:wrapPolygon edited="0">
                <wp:start x="0" y="0"/>
                <wp:lineTo x="0" y="21538"/>
                <wp:lineTo x="21451" y="21538"/>
                <wp:lineTo x="21451" y="0"/>
                <wp:lineTo x="0" y="0"/>
              </wp:wrapPolygon>
            </wp:wrapTight>
            <wp:docPr id="6" name="Picture 6" descr="Northern Ireland | Geography, Facts, &amp; Points of Interest | Britannica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orthern Ireland | Geography, Facts, &amp; Points of Interest | Britannica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40A" w:rsidRPr="00B2140A" w:rsidRDefault="00B2140A" w:rsidP="00B2140A"/>
    <w:p w:rsidR="00B2140A" w:rsidRPr="00B2140A" w:rsidRDefault="00B2140A" w:rsidP="00B2140A"/>
    <w:p w:rsidR="00B2140A" w:rsidRPr="00B2140A" w:rsidRDefault="00B2140A" w:rsidP="00B214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79CE67" wp14:editId="71EFEBEE">
                <wp:simplePos x="0" y="0"/>
                <wp:positionH relativeFrom="column">
                  <wp:posOffset>445770</wp:posOffset>
                </wp:positionH>
                <wp:positionV relativeFrom="paragraph">
                  <wp:posOffset>260350</wp:posOffset>
                </wp:positionV>
                <wp:extent cx="1981200" cy="358140"/>
                <wp:effectExtent l="0" t="0" r="1905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40A" w:rsidRDefault="00B2140A" w:rsidP="00B2140A">
                            <w:pPr>
                              <w:jc w:val="center"/>
                            </w:pPr>
                            <w:r>
                              <w:t>Rivers of</w:t>
                            </w:r>
                            <w:r>
                              <w:t xml:space="preserve"> Northern Ireland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5.1pt;margin-top:20.5pt;width:156pt;height:28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" fillcolor="white [3201]" strokeweight=".5pt">
                <v:textbox>
                  <w:txbxContent>
                    <w:p w:rsidR="00B2140A" w:rsidRDefault="00B2140A" w:rsidP="00B2140A">
                      <w:pPr>
                        <w:jc w:val="center"/>
                      </w:pPr>
                      <w:r>
                        <w:t>Rivers of</w:t>
                      </w:r>
                      <w:r>
                        <w:t xml:space="preserve"> Northern Ireland</w:t>
                      </w:r>
                    </w:p>
                  </w:txbxContent>
                </v:textbox>
              </v:shape>
            </w:pict>
          </mc:Fallback>
        </mc:AlternateContent>
      </w:r>
    </w:p>
    <w:p w:rsidR="00B2140A" w:rsidRPr="00B2140A" w:rsidRDefault="00B2140A" w:rsidP="00B2140A">
      <w:bookmarkStart w:id="0" w:name="_GoBack"/>
      <w:bookmarkEnd w:id="0"/>
    </w:p>
    <w:sectPr w:rsidR="00B2140A" w:rsidRPr="00B21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1BC"/>
    <w:rsid w:val="001831BC"/>
    <w:rsid w:val="002E1249"/>
    <w:rsid w:val="002F1EEE"/>
    <w:rsid w:val="00B2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1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1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britannica.com%2Fplace%2FNorthern-Ireland&amp;psig=AOvVaw2ldYBfLLmU2pL9hUvbQ9t7&amp;ust=1588162319641000&amp;source=images&amp;cd=vfe&amp;ved=0CAIQjRxqFwoTCPjXpaSMi-kCFQAAAAAdAAAAABA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tweedguide.com%2Ftransport%2F&amp;psig=AOvVaw09Hb1kS0WhmyypmYSnlGy5&amp;ust=1588161951750000&amp;source=images&amp;cd=vfe&amp;ved=0CAIQjRxqFwoTCNjZ0euKi-kCFQAAAAAdAAAAABA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2020-04-28T11:55:00Z</dcterms:created>
  <dcterms:modified xsi:type="dcterms:W3CDTF">2020-04-28T12:17:00Z</dcterms:modified>
</cp:coreProperties>
</file>